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2E1E" w14:textId="5E93F0B2" w:rsidR="00721B6F" w:rsidRDefault="00721B6F" w:rsidP="00721B6F">
      <w:pPr>
        <w:rPr>
          <w:rFonts w:cs="Arial"/>
          <w:b/>
        </w:rPr>
      </w:pPr>
      <w:r>
        <w:rPr>
          <w:rFonts w:cs="Arial"/>
          <w:b/>
        </w:rPr>
        <w:t xml:space="preserve">League </w:t>
      </w:r>
      <w:r w:rsidRPr="00653F3E">
        <w:rPr>
          <w:rFonts w:cs="Arial"/>
          <w:b/>
        </w:rPr>
        <w:t xml:space="preserve">Privacy </w:t>
      </w:r>
      <w:r>
        <w:rPr>
          <w:rFonts w:cs="Arial"/>
          <w:b/>
        </w:rPr>
        <w:t>Notice</w:t>
      </w:r>
    </w:p>
    <w:p w14:paraId="76726F92" w14:textId="0521A321" w:rsidR="00DF2158" w:rsidRPr="00DF2158" w:rsidRDefault="00584C8C" w:rsidP="00721B6F">
      <w:pPr>
        <w:pStyle w:val="NormalSpaced"/>
        <w:rPr>
          <w:rFonts w:ascii="Arial" w:hAnsi="Arial" w:cs="Arial"/>
          <w:sz w:val="20"/>
          <w:szCs w:val="20"/>
        </w:rPr>
      </w:pPr>
      <w:r>
        <w:rPr>
          <w:rFonts w:ascii="Arial" w:hAnsi="Arial" w:cs="Arial"/>
          <w:sz w:val="20"/>
          <w:szCs w:val="20"/>
        </w:rPr>
        <w:t>Gloucestershire County Football League</w:t>
      </w:r>
      <w:r w:rsidR="00DF2158" w:rsidRPr="00DF2158">
        <w:rPr>
          <w:rFonts w:ascii="Arial" w:hAnsi="Arial" w:cs="Arial"/>
          <w:sz w:val="20"/>
          <w:szCs w:val="20"/>
        </w:rPr>
        <w:t xml:space="preserve">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02BA0D90"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w:t>
      </w:r>
      <w:proofErr w:type="gramStart"/>
      <w:r w:rsidR="008B281D" w:rsidRPr="008B281D">
        <w:rPr>
          <w:rFonts w:ascii="Arial" w:hAnsi="Arial" w:cs="Arial"/>
          <w:sz w:val="20"/>
          <w:szCs w:val="20"/>
        </w:rPr>
        <w:t>data</w:t>
      </w:r>
      <w:proofErr w:type="gramEnd"/>
      <w:r w:rsidR="008B281D" w:rsidRPr="008B281D">
        <w:rPr>
          <w:rFonts w:ascii="Arial" w:hAnsi="Arial" w:cs="Arial"/>
          <w:sz w:val="20"/>
          <w:szCs w:val="20"/>
        </w:rPr>
        <w:t xml:space="preserve">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6EC58E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084703">
        <w:rPr>
          <w:rFonts w:cs="Arial"/>
        </w:rPr>
        <w:t>registrations</w:t>
      </w:r>
      <w:r w:rsidR="00084703" w:rsidRPr="00853FEB">
        <w:rPr>
          <w:rFonts w:cs="Arial"/>
        </w:rPr>
        <w:t xml:space="preserve"> and</w:t>
      </w:r>
      <w:r w:rsidRPr="00853FEB">
        <w:rPr>
          <w:rFonts w:cs="Arial"/>
        </w:rPr>
        <w:t xml:space="preserve">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2BECDD12"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check </w:t>
            </w:r>
            <w:r w:rsidR="00137231">
              <w:rPr>
                <w:rFonts w:cs="Arial"/>
              </w:rPr>
              <w:t>compliance 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84703">
              <w:rPr>
                <w:rFonts w:cs="Arial"/>
              </w:rPr>
              <w:t xml:space="preserve">Our Legitimate Interests are that we need to ensure that </w:t>
            </w:r>
            <w:r w:rsidR="005A7EA7" w:rsidRPr="00084703">
              <w:rPr>
                <w:rFonts w:cs="Arial"/>
              </w:rPr>
              <w:t xml:space="preserve">participants </w:t>
            </w:r>
            <w:r w:rsidRPr="00084703">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w:t>
            </w:r>
            <w:r w:rsidRPr="00853FEB">
              <w:rPr>
                <w:rFonts w:cs="Arial"/>
              </w:rPr>
              <w:lastRenderedPageBreak/>
              <w:t>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lastRenderedPageBreak/>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23E3F10A"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w:t>
            </w:r>
            <w:r w:rsidR="00084703" w:rsidRPr="00853FEB">
              <w:rPr>
                <w:rFonts w:cs="Arial"/>
              </w:rPr>
              <w:t>third-party</w:t>
            </w:r>
            <w:r w:rsidRPr="00853FEB">
              <w:rPr>
                <w:rFonts w:cs="Arial"/>
              </w:rPr>
              <w:t xml:space="preserve">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4449ACBD"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have your consent for us to do so</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31467FF8"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We will delete th</w:t>
      </w:r>
      <w:r w:rsidR="003665A2">
        <w:rPr>
          <w:rFonts w:cs="Arial"/>
          <w:color w:val="000000"/>
        </w:rPr>
        <w:t>is data 12 Months a</w:t>
      </w:r>
      <w:r w:rsidRPr="008A0D96">
        <w:rPr>
          <w:rFonts w:cs="Arial"/>
          <w:color w:val="000000"/>
        </w:rPr>
        <w:t xml:space="preserve">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w:t>
      </w:r>
      <w:proofErr w:type="gramStart"/>
      <w:r w:rsidR="00014988">
        <w:rPr>
          <w:rFonts w:cs="Arial"/>
          <w:color w:val="000000"/>
        </w:rPr>
        <w:t>policy</w:t>
      </w:r>
      <w:proofErr w:type="gramEnd"/>
      <w:r w:rsidR="00014988">
        <w:rPr>
          <w:rFonts w:cs="Arial"/>
          <w:color w:val="000000"/>
        </w:rPr>
        <w:t xml:space="preserve">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w:t>
      </w:r>
      <w:proofErr w:type="gramStart"/>
      <w:r w:rsidR="00371DFC">
        <w:rPr>
          <w:rFonts w:cs="Arial"/>
          <w:color w:val="000000"/>
        </w:rPr>
        <w:t>System</w:t>
      </w:r>
      <w:proofErr w:type="gramEnd"/>
      <w:r w:rsidR="00371DFC">
        <w:rPr>
          <w:rFonts w:cs="Arial"/>
          <w:color w:val="000000"/>
        </w:rPr>
        <w:t xml:space="preserve">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w:t>
      </w:r>
      <w:proofErr w:type="gramStart"/>
      <w:r>
        <w:rPr>
          <w:rFonts w:cs="Arial"/>
          <w:color w:val="000000"/>
        </w:rPr>
        <w:t xml:space="preserve">a data subject </w:t>
      </w:r>
      <w:r w:rsidR="0062536D">
        <w:rPr>
          <w:rFonts w:cs="Arial"/>
          <w:color w:val="000000"/>
        </w:rPr>
        <w:t>participants</w:t>
      </w:r>
      <w:proofErr w:type="gramEnd"/>
      <w:r w:rsidR="0062536D">
        <w:rPr>
          <w:rFonts w:cs="Arial"/>
          <w:color w:val="000000"/>
        </w:rPr>
        <w:t xml:space="preserve">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12078A94" w:rsidR="00DF2158" w:rsidRDefault="00DF2158" w:rsidP="00DF2158">
      <w:pPr>
        <w:autoSpaceDE w:val="0"/>
        <w:autoSpaceDN w:val="0"/>
        <w:adjustRightInd w:val="0"/>
        <w:jc w:val="both"/>
        <w:rPr>
          <w:rFonts w:cs="Arial"/>
          <w:color w:val="000000"/>
        </w:rPr>
      </w:pPr>
      <w:r>
        <w:rPr>
          <w:rFonts w:cs="Arial"/>
          <w:color w:val="000000"/>
        </w:rPr>
        <w:t xml:space="preserve">As </w:t>
      </w:r>
      <w:proofErr w:type="gramStart"/>
      <w:r>
        <w:rPr>
          <w:rFonts w:cs="Arial"/>
          <w:color w:val="000000"/>
        </w:rPr>
        <w:t xml:space="preserve">a data subject </w:t>
      </w:r>
      <w:r w:rsidR="0062536D">
        <w:rPr>
          <w:rFonts w:cs="Arial"/>
          <w:color w:val="000000"/>
        </w:rPr>
        <w:t>participants</w:t>
      </w:r>
      <w:proofErr w:type="gramEnd"/>
      <w:r w:rsidR="0062536D">
        <w:rPr>
          <w:rFonts w:cs="Arial"/>
          <w:color w:val="000000"/>
        </w:rPr>
        <w:t xml:space="preserve">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w:t>
      </w:r>
      <w:r w:rsidR="003665A2">
        <w:rPr>
          <w:rFonts w:cs="Arial"/>
          <w:color w:val="000000"/>
        </w:rPr>
        <w:t>will</w:t>
      </w:r>
      <w:r>
        <w:rPr>
          <w:rFonts w:cs="Arial"/>
          <w:color w:val="000000"/>
        </w:rPr>
        <w:t xml:space="preserve">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proofErr w:type="gramStart"/>
      <w:r w:rsidRPr="00853FEB">
        <w:rPr>
          <w:rFonts w:cs="Arial"/>
        </w:rPr>
        <w:t>time</w:t>
      </w:r>
      <w:r w:rsidR="00840F74" w:rsidRPr="00853FEB">
        <w:rPr>
          <w:rFonts w:cs="Arial"/>
        </w:rPr>
        <w:t>, and</w:t>
      </w:r>
      <w:proofErr w:type="gramEnd"/>
      <w:r w:rsidR="00840F74" w:rsidRPr="00853FEB">
        <w:rPr>
          <w:rFonts w:cs="Arial"/>
        </w:rPr>
        <w:t xml:space="preserve"> will inform you to any changes in how we handle personal data.</w:t>
      </w:r>
    </w:p>
    <w:p w14:paraId="3C73F639" w14:textId="77777777" w:rsidR="00371DFC" w:rsidRDefault="00371DFC" w:rsidP="00130C0C">
      <w:pPr>
        <w:rPr>
          <w:rFonts w:cs="Arial"/>
        </w:rPr>
      </w:pPr>
    </w:p>
    <w:p w14:paraId="2F87CD87" w14:textId="76871219" w:rsidR="001D3F7A"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w:t>
      </w:r>
      <w:proofErr w:type="gramStart"/>
      <w:r>
        <w:rPr>
          <w:rFonts w:cs="Arial"/>
        </w:rPr>
        <w:t>Notice</w:t>
      </w:r>
      <w:proofErr w:type="gramEnd"/>
      <w:r>
        <w:rPr>
          <w:rFonts w:cs="Arial"/>
        </w:rPr>
        <w:t xml:space="preserve"> then please contact </w:t>
      </w:r>
      <w:r w:rsidR="003665A2">
        <w:rPr>
          <w:rFonts w:cs="Arial"/>
        </w:rPr>
        <w:t>the League Secretary</w:t>
      </w:r>
      <w:r>
        <w:rPr>
          <w:rFonts w:cs="Arial"/>
        </w:rPr>
        <w:t>.</w:t>
      </w: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329493"/>
      <w:docPartObj>
        <w:docPartGallery w:val="Page Numbers (Bottom of Page)"/>
        <w:docPartUnique/>
      </w:docPartObj>
    </w:sdtPr>
    <w:sdtEndPr>
      <w:rPr>
        <w:noProof/>
      </w:rPr>
    </w:sdtEndPr>
    <w:sdtContent>
      <w:p w14:paraId="23D1A983" w14:textId="368E486D" w:rsidR="002A0476" w:rsidRDefault="002A0476" w:rsidP="009F4A55">
        <w:pPr>
          <w:pStyle w:val="Footer"/>
        </w:pPr>
        <w:r>
          <w:fldChar w:fldCharType="begin"/>
        </w:r>
        <w:r>
          <w:instrText xml:space="preserve"> PAGE   \* MERGEFORMAT </w:instrText>
        </w:r>
        <w:r>
          <w:fldChar w:fldCharType="separate"/>
        </w:r>
        <w:r>
          <w:rPr>
            <w:noProof/>
          </w:rPr>
          <w:t>2</w:t>
        </w:r>
        <w:r>
          <w:rPr>
            <w:noProof/>
          </w:rPr>
          <w:fldChar w:fldCharType="end"/>
        </w:r>
        <w:r w:rsidR="009F4A55">
          <w:rPr>
            <w:noProof/>
          </w:rPr>
          <w:tab/>
        </w:r>
        <w:bookmarkStart w:id="1" w:name="_GoBack"/>
        <w:bookmarkEnd w:id="1"/>
        <w:r w:rsidR="00911172">
          <w:rPr>
            <w:noProof/>
          </w:rPr>
          <w:t>Privacy Notice – Gloucestershire County League</w:t>
        </w:r>
      </w:p>
    </w:sdtContent>
  </w:sdt>
  <w:p w14:paraId="58EC2292" w14:textId="575D2CF6" w:rsidR="00506450" w:rsidRPr="00763263" w:rsidRDefault="00506450" w:rsidP="00506450">
    <w:pPr>
      <w:pStyle w:val="Footer"/>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D4377E">
      <w:rPr>
        <w:rFonts w:cs="Arial"/>
        <w:sz w:val="16"/>
      </w:rPr>
      <w:fldChar w:fldCharType="begin"/>
    </w:r>
    <w:r w:rsidRPr="00763263">
      <w:rPr>
        <w:rFonts w:cs="Arial"/>
        <w:sz w:val="16"/>
      </w:rPr>
      <w:instrText xml:space="preserve"> DOCPROPERTY "WSFooter"  \* MERGEFORMAT </w:instrText>
    </w:r>
    <w:r w:rsidRPr="00D4377E">
      <w:rPr>
        <w:rFonts w:cs="Arial"/>
        <w:sz w:val="16"/>
      </w:rPr>
      <w:fldChar w:fldCharType="separate"/>
    </w:r>
    <w:r w:rsidR="00763263" w:rsidRPr="00763263">
      <w:rPr>
        <w:rFonts w:cs="Arial"/>
        <w:sz w:val="16"/>
      </w:rPr>
      <w:t>43631.0040.8401399.3</w:t>
    </w:r>
    <w:r w:rsidRPr="00D4377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F14D" w14:textId="77777777" w:rsidR="002627B9" w:rsidRDefault="00262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822F" w14:textId="0F3F4EBA" w:rsidR="002627B9" w:rsidRDefault="002627B9" w:rsidP="00A52C4F">
    <w:pPr>
      <w:pStyle w:val="Header"/>
      <w:jc w:val="right"/>
    </w:pPr>
    <w:r>
      <w:rPr>
        <w:noProof/>
      </w:rPr>
      <w:drawing>
        <wp:inline distT="0" distB="0" distL="0" distR="0" wp14:anchorId="0ABBF38A" wp14:editId="4C8A0539">
          <wp:extent cx="876190" cy="9396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l_tran.png"/>
                  <pic:cNvPicPr/>
                </pic:nvPicPr>
                <pic:blipFill>
                  <a:blip r:embed="rId1">
                    <a:extLst>
                      <a:ext uri="{28A0092B-C50C-407E-A947-70E740481C1C}">
                        <a14:useLocalDpi xmlns:a14="http://schemas.microsoft.com/office/drawing/2010/main" val="0"/>
                      </a:ext>
                    </a:extLst>
                  </a:blip>
                  <a:stretch>
                    <a:fillRect/>
                  </a:stretch>
                </pic:blipFill>
                <pic:spPr>
                  <a:xfrm>
                    <a:off x="0" y="0"/>
                    <a:ext cx="876190" cy="9396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AED1"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B7"/>
    <w:rsid w:val="00000A83"/>
    <w:rsid w:val="00014988"/>
    <w:rsid w:val="0001714A"/>
    <w:rsid w:val="00032934"/>
    <w:rsid w:val="000445AD"/>
    <w:rsid w:val="00045A43"/>
    <w:rsid w:val="0004789F"/>
    <w:rsid w:val="00047E37"/>
    <w:rsid w:val="00066910"/>
    <w:rsid w:val="00084703"/>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627B9"/>
    <w:rsid w:val="002706C7"/>
    <w:rsid w:val="00290991"/>
    <w:rsid w:val="002A0476"/>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665A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4C8C"/>
    <w:rsid w:val="0058602D"/>
    <w:rsid w:val="005862B5"/>
    <w:rsid w:val="0059673C"/>
    <w:rsid w:val="00596BD1"/>
    <w:rsid w:val="00597124"/>
    <w:rsid w:val="005A2408"/>
    <w:rsid w:val="005A7EA7"/>
    <w:rsid w:val="005B08B1"/>
    <w:rsid w:val="005B0FE9"/>
    <w:rsid w:val="005E46A1"/>
    <w:rsid w:val="005E7EDC"/>
    <w:rsid w:val="005F7C92"/>
    <w:rsid w:val="006027AC"/>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11172"/>
    <w:rsid w:val="009221AB"/>
    <w:rsid w:val="00925658"/>
    <w:rsid w:val="00937C33"/>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9F4A55"/>
    <w:rsid w:val="00A047BE"/>
    <w:rsid w:val="00A07B05"/>
    <w:rsid w:val="00A12705"/>
    <w:rsid w:val="00A31EB5"/>
    <w:rsid w:val="00A360C5"/>
    <w:rsid w:val="00A36885"/>
    <w:rsid w:val="00A41EB7"/>
    <w:rsid w:val="00A432ED"/>
    <w:rsid w:val="00A47D06"/>
    <w:rsid w:val="00A5056D"/>
    <w:rsid w:val="00A51ADC"/>
    <w:rsid w:val="00A52C4F"/>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4377E"/>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4470F"/>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20DF-4598-4615-95A8-9B3E9ED4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2018-05-23T10:29:00Z</dcterms:created>
  <dcterms:modified xsi:type="dcterms:W3CDTF">2018-05-23T10:34:00Z</dcterms:modified>
</cp:coreProperties>
</file>